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D7" w:rsidRDefault="00C64FD7" w:rsidP="00C64FD7">
      <w:pPr>
        <w:shd w:val="clear" w:color="auto" w:fill="FFFFFF"/>
        <w:spacing w:after="0" w:line="300" w:lineRule="auto"/>
        <w:ind w:left="-36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B52C5CE" wp14:editId="517B251C">
            <wp:extent cx="59340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FD7" w:rsidRDefault="00C64FD7" w:rsidP="00C64F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3BC2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Pr="00EF3BC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F3BC2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EF3BC2">
        <w:rPr>
          <w:rFonts w:ascii="Times New Roman" w:hAnsi="Times New Roman" w:cs="Times New Roman"/>
          <w:sz w:val="28"/>
          <w:szCs w:val="28"/>
        </w:rPr>
        <w:t xml:space="preserve"> РГУ «Центр социальной поддержки населения» Министерства социальной защиты Республики Бурятия </w:t>
      </w:r>
      <w:hyperlink r:id="rId6" w:history="1">
        <w:r w:rsidRPr="00EF3BC2">
          <w:rPr>
            <w:rStyle w:val="a6"/>
            <w:rFonts w:ascii="Times New Roman" w:hAnsi="Times New Roman" w:cs="Times New Roman"/>
            <w:sz w:val="28"/>
            <w:szCs w:val="28"/>
          </w:rPr>
          <w:t>http://www.cspn-rb.ru/rehab/deti/</w:t>
        </w:r>
      </w:hyperlink>
      <w:r w:rsidRPr="00EF3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FD7" w:rsidRDefault="00C64FD7" w:rsidP="00C64FD7">
      <w:pPr>
        <w:shd w:val="clear" w:color="auto" w:fill="FFFFFF"/>
        <w:spacing w:after="0" w:line="300" w:lineRule="auto"/>
        <w:ind w:left="-36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64FD7" w:rsidRPr="00C64FD7" w:rsidRDefault="00C64FD7" w:rsidP="00C64FD7">
      <w:pPr>
        <w:shd w:val="clear" w:color="auto" w:fill="FFFFFF"/>
        <w:spacing w:after="0" w:line="300" w:lineRule="auto"/>
        <w:ind w:left="-36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Необходимые документы для оформления пособий</w:t>
      </w:r>
    </w:p>
    <w:p w:rsidR="00C64FD7" w:rsidRPr="00C64FD7" w:rsidRDefault="00C64FD7" w:rsidP="00C64FD7">
      <w:pPr>
        <w:shd w:val="clear" w:color="auto" w:fill="FFFFFF"/>
        <w:spacing w:after="0" w:line="30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Виды пособий:</w:t>
      </w:r>
    </w:p>
    <w:p w:rsid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Единовременное пособие женщинам, вставшим на учет в ранние сроки беременности и уволенным в связи с ликвидацией предприятия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Граждане, имеющие право на назначение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Женщины, уволенные в связи с ликвидацией организаций, предприятий, вставшие на учет в медицинских учреждениях в ранние сроки беременности (до двенадцати недель).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необходимые для назначения и выплаты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из женской консультации либо другого медицинского учреждения, поставившего женщину на учет в ранние сроки беременности.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Единовременное пособие женщинам, вставшим на учет в ранние сроки беременности и уволенным в связи с ликвидацией предприятия, выплачивается одновременно с пособием по беременности и родам.</w:t>
      </w:r>
    </w:p>
    <w:p w:rsid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пособия с учетом коэффициентов, установленных в Республике Бурятия – 1,2 и 1,3, составляет 698,08 руб. и 756,25 руб. соответственно.</w:t>
      </w:r>
    </w:p>
    <w:p w:rsid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Пособие по беременности и родам женщинам, уволенным в связи с ликвидацией предприятия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Граждане, имеющие право на назначение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Женщины, уволенные в связи с ликвидацией организаций, предприятий.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необходимые для назначения и выплаты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(по форме);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листок нетрудоспособности;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выписка из трудовой книжки о последнем месте работы, заверенная в установленном порядке;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из органов государственной службы занятости населения о признании граждан безработными.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пособия с учетом коэффициентов, установленных в Республике Бурятия – 1,2 и 1,3, составляет 698,08 руб. и 756,25 руб. соответственно.</w:t>
      </w:r>
    </w:p>
    <w:p w:rsid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Единовременное пособие при рождении ребенка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Граждане, имеющие право на назначение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Один из родителей либо лицо, его заменяющее.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необходимые для назначения и выплаты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о назначении единовременного пособия при рождении ребенка (по форме);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паспорта родителей (оригиналы и копии);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справка о рождении ребенка, выданная органами </w:t>
      </w:r>
      <w:proofErr w:type="spell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трудовые книжки или другие документы о последнем месте работы, службы, учебы;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копии документов, подтверждающих статус, а также справка из исполнительного органа Фонда социального страхования РФ об отсутствии регистрации в органах Фонда в качестве страхователя и о неполучении единовременного пособия при рождении за счет средств обязательного страхования – для адвокатов, нотариусов, физических лиц, профессиональная деятельность которых в соответствии с федеральными законами подлежит государственной регистрации и (или) лицензированию;</w:t>
      </w:r>
      <w:proofErr w:type="gramEnd"/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из органов социальной защиты населения по месту жительства матери, отца ребенка о не назначении единовременного пособия при рождении ребенка (в случае проживания одного из родителей в других районах республики или в других регионах РФ);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документы (при необходимости: свидетельство о заключении или расторжении</w:t>
      </w:r>
      <w:proofErr w:type="gramEnd"/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брака и т.д.).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пособия с учетом коэффициентов, установленных в Республике Бурятия – 1,2 и 1,3, составляет 18615,18 руб. и  20166,45 руб. соответственно.</w:t>
      </w:r>
    </w:p>
    <w:p w:rsid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Ежемесячное пособие по уходу за ребенком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Граждане, имеющие право на назначение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 либо отцы, фактически осуществляющие уход за ребенком и не подлежащие обязательному социальному страхованию (в том числе обучающиеся по очной форме обучения в образовательных учреждениях и находящиеся в отпуске по уходу за ребенком).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необходимые для назначения и выплаты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о назначении пособия (по форме);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рождении (усыновлении) ребенка, за которым осуществляется уход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рождении (усыновлении, смерти) предыдущего ребенка (детей)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выписка из решения об установлении над ребенком опеки;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паспорта родителей, опекуна (оригиналы и копии);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трудовая книжка, военный билет, диплом о последнем месте работы (службы, учебы) (оригиналы и копии);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с места работы (учебы, службы) матери (отца, обоих родителей) ребенка о том, что она (он, они) не использует указанный отпуск и не получает пособие;</w:t>
      </w:r>
      <w:proofErr w:type="gramEnd"/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из органов социальной защиты населения по месту жительства матери, отца ребенка о неполучении ежемесячного пособия по уходу за ребенком (в случае проживания одного из родителей в других районах республики или в регионах РФ);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справка из центра занятости населения о неполучении пособия по безработице;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копии документов, подтверждающих статус, а также справка из исполнительного органа Фонда социального страхования Российской Федерации об отсутствии регистрации в органах Фонда в качестве страхователя и о неполучении ежемесячного пособия по уходу за ребенком за счет средств обязательного социального страхования - для адвокатов, нотариусов, физических лиц, профессиональная деятельность которых в соответствии с федеральными законами подлежит государственной регистрации и (или) лицензированию;</w:t>
      </w:r>
      <w:proofErr w:type="gramEnd"/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документ, подтверждающий совместное проживание на территории Российской Федерации ребенка с одним из родителей;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с места учебы, подтверждающая, что лицо обучается по очной форме обучения, справка с места учебы о ранее выплаченном матери ребенка пособии по беременности и родам;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разрешения на временное проживание по состоянию на 31 декабря 2006г. – для иностранных граждан и лиц без гражданства, временно проживающих на территории Российской Федерации и не подлежащих обязательной социальному страхованию.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пособия с учетом коэффициентов, установленных в Республике Бурятия – 1,2 и 1,3, составляет: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 1 ребенка – 3490,34 руб. и 3781,21 руб. соответственно;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на 2-го и каждого последующих детей – 6980,69 руб. и 7562,41 руб. соответственно.</w:t>
      </w:r>
    </w:p>
    <w:p w:rsid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Единовременное пособие беременной жене военнослужащего, проходящего военную службу по призыву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Граждане, имеющие право на назначение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 военнослужащего, проходящего военную службу по призыву, срок беременности которой составляет не менее 180 дней.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необходимые для назначения и выплаты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(по форме);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заявителя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браке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из женской консультации либо другого медицинского учреждения, поставившего женщину на учет;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из воинской части о прохождении мужем военной службы по призыву (с указанием срока службы).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пособия с учетом коэффициентов, установленных в Республике Бурятия – 1,2 и 1,3, составляет 29479,07 руб. и 31935,66 руб. соответственно.</w:t>
      </w:r>
    </w:p>
    <w:p w:rsid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Ежемесячное пособие на ребенка военнослужащего, проходящего военную службу по призыву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Граждане, имеющие право на назначение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мать ребенка военнослужащего, проходящего военную службу по призыву;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опекун ребенка военнослужащего, проходящего военную службу по призыву, либо другой родственник такого ребенка, фактически осуществляющий уход за ним, в случае, </w:t>
      </w: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мать умерла, объявлена умершей, лишена родительских прав, ограничена в родительских правах, признана безвестно отсутствующей, недееспособной (ограниченно дееспособной), по состоянию здоровья не может лично воспитывать и содержать ребенка, отбывает наказание в учреждениях, исполняющих наказание в виде лишения свободы, находится в</w:t>
      </w:r>
      <w:proofErr w:type="gramEnd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местах содержания под </w:t>
      </w:r>
      <w:proofErr w:type="gram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стражей</w:t>
      </w:r>
      <w:proofErr w:type="gramEnd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подозреваемых и обвиняемых в совершении преступлений, уклоняется от воспитания ребенка или от защиты его прав и интересов, или отказалась взять своего ребенка из воспитательных, лечебных учреждений, учреждений социальной защиты населения и из других аналогичных учреждений.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необходимые для назначения и выплаты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заявителя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свидетельство </w:t>
      </w:r>
      <w:proofErr w:type="gram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рождении</w:t>
      </w:r>
      <w:proofErr w:type="gramEnd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из воинской части о прохождении мужем военной службы по призыву (с указанием срока военной службы);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опекунам в случае наличия соответствующих оснований – копии свидетельства о смерти матери, выписка из решения об установлении опеки и др.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пособия с учетом коэффициентов, установленных в Республике Бурятия – 1,2 и 1,3, составляет 12633,89 руб. и 13686,71 руб. соответственно.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Пособие на ребенка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Нормативно-правовые документы: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РБ от 07.12.2004г. № 899-</w:t>
      </w: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III</w:t>
      </w: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отдельных полномочиях органов государственной власти Республики Бурятия».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РБ от 17.12.2004г. № 276 «О предоставлении пособия на ребенка».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Граждане, имеющие право на назначение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родителей (усыновителей, опекунов, попечителей) на каждого рожденного, усыновленного, принятого под опеку (попечительство) ребенка.</w:t>
      </w:r>
      <w:proofErr w:type="gramEnd"/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необходимые для назначения и выплаты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о назначении пособия на ребенка (по форме);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паспорта родителей (оригиналы и копии);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рождении ребенка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с места жительства ребенка о совместном его проживании с родителем (усыновителем, опекуном, попечителем);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документы о доходах всех членов семьи за 3 месяца, предшествующих месяцу обращения (справки о начисленной заработной плате, справки о размере пенсии, стипендии, алиментов, доходов от предпринимательской деятельности и т.д.);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неработающих граждан и граждан, являющихся индивидуальными предпринимателями – трудовые книжки или другие документы о последнем месте работы, службы, учебы.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Дополнительно представляются: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детей одиноких матерей – справка из органов </w:t>
      </w:r>
      <w:proofErr w:type="spell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основании внесения в свидетельство о рождении сведений об отце ребенка (если в свидетельстве о рождении ребенка сведения об отце вписаны по указанию матери);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детей, родители которых уклоняются от уплаты алиментов – сообщение органов внутренних дел о том, что в месячный срок место нахождения разыскиваемого должника не установлено;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детей военнослужащих, проходящих военную службу по призыву – справка из военного комиссариата о призыве отца ребенка на военную службу;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опекаемых детей – выписка из решения органов местного самоуправления об установлении над ребенком опеки (попечительства); справка из органов образования о неполучении денежного содержания на ребенка;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заключении (расторжении) брака;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об учебе в общеобразовательном учреждении ребенка старше 16 лет;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справка о </w:t>
      </w:r>
      <w:proofErr w:type="spell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неназначении</w:t>
      </w:r>
      <w:proofErr w:type="spellEnd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пособия второму родителю по прописке в другом районе республики или другом регионе РФ;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другие документы.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пособия с учетом коэффициентов, установленных в Республике Бурятия – 1,2 и 1,3, составляет: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пособие на ребенка – 198 руб. и 214,50 руб. соответственно;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пособие на детей одиноких матерей – 295,20 руб. и 319,80 руб. соответственно;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 пособие на детей военнослужащих срочной службы (по призыву) – 259,20 руб. и 280,80 руб.      соответственно;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пособие на </w:t>
      </w:r>
      <w:proofErr w:type="gram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разыскиваемых родителей (пособие ДРР) – 259,20 руб. и 280,80 руб. соответственно;</w:t>
      </w:r>
    </w:p>
    <w:p w:rsidR="00C64FD7" w:rsidRPr="00C64FD7" w:rsidRDefault="00C64FD7" w:rsidP="00C64FD7">
      <w:pPr>
        <w:shd w:val="clear" w:color="auto" w:fill="FFFFFF"/>
        <w:spacing w:after="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пособия на ребенка увеличивается на детей из многодетных семей на 62,40 руб. и 67,60 руб. соответственно на третьего и каждого последующего несовершеннолетнего ребенка.</w:t>
      </w:r>
    </w:p>
    <w:p w:rsid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Ежемесячная денежная выплата на детей из многодетных семей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Нормативно-правовые документы: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Республики Бурятия от 06.07.2006г. № 1810-III «О мерах социальной поддержки многодетных семей в Республике Бурятия»;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Республики Бурятия от 14.12.2006г. № 401 «О регистрации многодетной семьи и предоставлении ежемесячных денежных выплат на детей из многодетных семей в Республике Бурятия».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Граждане, имеющие право на назначение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Семьи, имеющие в своем составе трех и более детей.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необходимые для назначения и выплаты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(по форме);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паспорта родителей (оригиналы и копии);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свидетельства о рождении детей (оригиналы и копии);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о составе семьи;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об учебе в общеобразовательном учреждении ребенка в возрасте 16 лет и старше;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документы (при необходимости).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Размер ежемесячной денежной выплаты с учетом коэффициентов, установленных в Республике Бурятия – 1,2 и 1,3, составляет 180 руб. и 195 руб. соответственно.</w:t>
      </w:r>
    </w:p>
    <w:p w:rsid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Ежемесячная компенсационная выплата нетрудоустроенным женщинам, имеющим детей в возрасте до 3-х лет, уволенным в связи с ликвидацией организации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03.11.1994г. № 1206 «Об утверждении порядка назначения и выплаты ежемесячных компенсационных выплат отдельным категориям граждан»;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04.08.2006г. № 472 «О финансировании ежемесячных компенсационных выплат нетрудоустроенным женщинам, имеющим детей в возрасте до 3 лет, уволенным в связи с ликвидацией организации».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Граждане, имеющие право на назначение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Нетрудоустроенные женщины, уволенные в связи с ликвидацией организации, если они находились на момент увольнения в отпуске по уходу за ребенком и не получают пособие по безработице.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 </w:t>
      </w: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необходимые для назначения и выплаты пособия: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(по форме);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рождении ребенка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трудовая книжка (оригинал и копия);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справка органов государственной службы занятости о невыплате пособия по безработице.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компенсационной выплаты с учетом коэффициентов, установленных в Республике Бурятия – 1,2 и 1,3, составляет 60 руб. и 65 руб. соответственно.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Республиканский материнский (семейный) капитал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Нормативно-правовые документы: - Закон Республики Бурятия от 06.07.2006г. № 1810-III «О мерах социальной поддержки многодетных семей в Республике Бурятия»; </w:t>
      </w: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Постановление Правительства Республики Бурятия от 14.01.2013г. № 2 «О порядке предоставления республиканского материнского (семейного) капитала».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Граждане, имеющие право на назначение республиканского материнского (семейного) капитала: Многодетные семьи, среднедушевой доход которых ниже 1,5 величины прожиточного минимума, при рождении или усыновлении третьего и последующих детей с 1 января 2013 года.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Документы, необходимые для назначения и выплаты капитала: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паспорт либо иной документ, удостоверяющий личность заявителя;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свидетельство о рождении ребенка, в связи с рождением которого возникло право на денежную выплату, и предыдущих детей;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судебно</w:t>
      </w:r>
      <w:proofErr w:type="gramStart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spellStart"/>
      <w:proofErr w:type="gramEnd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постановление(я) об усыновлении ребенка (детей) – в случае усыновления ребенка (детей);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справки о доходах членов семьи заявителя за три последних календарных месяца, предшествующих месяцу подачи заявления о предоставлении республиканского </w:t>
      </w: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материнского (семейного) капитала, за исключением справок о размере пенсии, пособия по безработице и иных выплат безработным гражданам;</w:t>
      </w:r>
    </w:p>
    <w:p w:rsidR="00C64FD7" w:rsidRPr="00C64FD7" w:rsidRDefault="00C64FD7" w:rsidP="00C64FD7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4F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трудовые книжки при отсутствии сведений о доходах.</w:t>
      </w:r>
    </w:p>
    <w:p w:rsidR="000155FD" w:rsidRPr="00C64FD7" w:rsidRDefault="000155FD" w:rsidP="00C64FD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sectPr w:rsidR="000155FD" w:rsidRPr="00C6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D7"/>
    <w:rsid w:val="000155FD"/>
    <w:rsid w:val="00991E48"/>
    <w:rsid w:val="00C6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4FD7"/>
  </w:style>
  <w:style w:type="paragraph" w:styleId="a4">
    <w:name w:val="Balloon Text"/>
    <w:basedOn w:val="a"/>
    <w:link w:val="a5"/>
    <w:uiPriority w:val="99"/>
    <w:semiHidden/>
    <w:unhideWhenUsed/>
    <w:rsid w:val="00C6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64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4FD7"/>
  </w:style>
  <w:style w:type="paragraph" w:styleId="a4">
    <w:name w:val="Balloon Text"/>
    <w:basedOn w:val="a"/>
    <w:link w:val="a5"/>
    <w:uiPriority w:val="99"/>
    <w:semiHidden/>
    <w:unhideWhenUsed/>
    <w:rsid w:val="00C6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D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64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spn-rb.ru/rehab/de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2020-04-29T08:15:00Z</dcterms:created>
  <dcterms:modified xsi:type="dcterms:W3CDTF">2020-04-29T12:59:00Z</dcterms:modified>
</cp:coreProperties>
</file>