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4E" w:rsidRPr="009416EF" w:rsidRDefault="00EC6D4E" w:rsidP="00EC6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b/>
          <w:sz w:val="28"/>
          <w:szCs w:val="28"/>
          <w:lang w:eastAsia="ru-RU"/>
        </w:rPr>
        <w:t xml:space="preserve">Инструкция к дистанционному тестированию для </w:t>
      </w:r>
      <w:r w:rsidR="00280525">
        <w:rPr>
          <w:rFonts w:eastAsia="Times New Roman" w:cs="Times New Roman"/>
          <w:b/>
          <w:sz w:val="28"/>
          <w:szCs w:val="28"/>
          <w:lang w:eastAsia="ru-RU"/>
        </w:rPr>
        <w:t>родителей</w:t>
      </w:r>
    </w:p>
    <w:p w:rsidR="00EC6D4E" w:rsidRPr="009416EF" w:rsidRDefault="00EC6D4E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70DEF" w:rsidRPr="009416EF" w:rsidRDefault="00280525" w:rsidP="001B668D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Уважаемые родители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Предлагаем вам 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принять участие в  тестировании по методике «Первая ступень. Таланты и способности», это поможет Вам и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ребенку  определить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таланты, способности, ведущ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ий тип интеллекта, темперамент,  интерес к профессиям и его эмоциональное состо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яние.</w:t>
      </w:r>
    </w:p>
    <w:p w:rsidR="00070DEF" w:rsidRPr="009416EF" w:rsidRDefault="00070DEF" w:rsidP="00070D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Как пройти тестирование?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1. </w:t>
      </w:r>
      <w:r w:rsidR="00280525" w:rsidRP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Заранее необходимо настроить ребенка на прохождение тестирования, проследить, чтобы он был позитивно настроен и был не утомлен.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Для прохождения тестирования необходимо не более 20-30 мину</w:t>
      </w:r>
      <w:proofErr w:type="gramStart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т(</w:t>
      </w:r>
      <w:proofErr w:type="gramEnd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в медленном темпе)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Тестирование лучше проходить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в свободное  от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учебных 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занятий время. </w:t>
      </w:r>
    </w:p>
    <w:p w:rsidR="00070DEF" w:rsidRPr="009416EF" w:rsidRDefault="00070DEF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2. Тестирование состоит из двух этапное – на п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ервом этапе  тесты  проходите ребенок</w:t>
      </w:r>
      <w:proofErr w:type="gramStart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,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на втором этапе тесты проходит родитель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9416EF" w:rsidRDefault="005754CB" w:rsidP="00070DEF">
      <w:pPr>
        <w:spacing w:after="0"/>
        <w:jc w:val="both"/>
        <w:rPr>
          <w:rFonts w:eastAsia="Times New Roman" w:cs="Times New Roman"/>
          <w:iCs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Вам необходимо скопировать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b/>
          <w:iCs/>
          <w:sz w:val="24"/>
          <w:szCs w:val="24"/>
          <w:lang w:eastAsia="ru-RU"/>
        </w:rPr>
        <w:t>ссылку</w:t>
      </w:r>
      <w:r w:rsidRPr="009416E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 на тестирование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iCs/>
          <w:color w:val="FF0000"/>
          <w:sz w:val="28"/>
          <w:szCs w:val="28"/>
          <w:lang w:eastAsia="ru-RU"/>
        </w:rPr>
        <w:t>(вставить ссылку</w:t>
      </w:r>
      <w:r w:rsidR="00EC6D4E" w:rsidRPr="009416EF">
        <w:rPr>
          <w:rFonts w:eastAsia="Times New Roman" w:cs="Times New Roman"/>
          <w:iCs/>
          <w:sz w:val="28"/>
          <w:szCs w:val="28"/>
          <w:lang w:eastAsia="ru-RU"/>
        </w:rPr>
        <w:t>)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:rsidR="005754CB" w:rsidRPr="009416EF" w:rsidRDefault="00EC6D4E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sz w:val="24"/>
          <w:szCs w:val="24"/>
          <w:lang w:eastAsia="ru-RU"/>
        </w:rPr>
        <w:t>в браузер</w:t>
      </w:r>
      <w:r w:rsidR="005754CB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и перейти на сайт </w:t>
      </w:r>
      <w:hyperlink r:id="rId5" w:history="1"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val="en-US" w:eastAsia="ru-RU"/>
          </w:rPr>
          <w:t>www</w:t>
        </w:r>
        <w:r w:rsidR="005754CB" w:rsidRPr="009416EF">
          <w:rPr>
            <w:rStyle w:val="a3"/>
            <w:rFonts w:eastAsia="Times New Roman" w:cs="Times New Roman"/>
            <w:iCs/>
            <w:sz w:val="24"/>
            <w:szCs w:val="24"/>
            <w:lang w:eastAsia="ru-RU"/>
          </w:rPr>
          <w:t>.</w:t>
        </w:r>
        <w:r w:rsidR="005754CB" w:rsidRPr="009416EF">
          <w:rPr>
            <w:rStyle w:val="a3"/>
            <w:rFonts w:eastAsia="Times New Roman" w:cs="Times New Roman"/>
            <w:bCs/>
            <w:sz w:val="24"/>
            <w:szCs w:val="24"/>
            <w:lang w:eastAsia="ru-RU"/>
          </w:rPr>
          <w:t>profkontur.com</w:t>
        </w:r>
      </w:hyperlink>
      <w:r w:rsidR="005754CB" w:rsidRPr="009416E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754CB"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54CB" w:rsidRPr="009416EF" w:rsidRDefault="005754CB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окне </w:t>
      </w:r>
      <w:r w:rsidR="0028052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«Вход по ключу» вы увидите </w:t>
      </w: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индивидуальный ключ доступа. </w:t>
      </w:r>
    </w:p>
    <w:p w:rsidR="005754CB" w:rsidRPr="009416EF" w:rsidRDefault="005754CB" w:rsidP="009416EF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ВАЖНО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ЗАФИКСИРУЙТЕ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КЛЮЧ ДОСТУПА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(запишите, сфотографируйте, сделайте </w:t>
      </w:r>
      <w:proofErr w:type="spell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скрин</w:t>
      </w:r>
      <w:proofErr w:type="spell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-экрана)  и  после пройдите регистрацию (фамилия, </w:t>
      </w:r>
      <w:proofErr w:type="spell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имя</w:t>
      </w:r>
      <w:proofErr w:type="gramStart"/>
      <w:r w:rsidR="00257108">
        <w:rPr>
          <w:rFonts w:eastAsia="Times New Roman" w:cs="Times New Roman"/>
          <w:iCs/>
          <w:color w:val="000000"/>
          <w:sz w:val="24"/>
          <w:szCs w:val="24"/>
          <w:lang w:eastAsia="ru-RU"/>
        </w:rPr>
        <w:t>,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к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ласс</w:t>
      </w:r>
      <w:proofErr w:type="spell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, литера</w:t>
      </w:r>
      <w:r w:rsidR="00257108">
        <w:rPr>
          <w:rFonts w:eastAsia="Times New Roman" w:cs="Times New Roman"/>
          <w:iCs/>
          <w:color w:val="000000"/>
          <w:sz w:val="24"/>
          <w:szCs w:val="24"/>
          <w:lang w:eastAsia="ru-RU"/>
        </w:rPr>
        <w:t>)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Помогите ребенку внимательно заполнить регистрационную форму.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9416EF" w:rsidRDefault="00280525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4. Далее оставьте ребенка для 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самостоятельно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го прохождения своей части </w:t>
      </w:r>
      <w:r w:rsidR="002D3CDD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тестирования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280525" w:rsidRPr="009416EF" w:rsidRDefault="00280525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2D3CDD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DBA7CB8" wp14:editId="264F8739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4010025" cy="4371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5. По завершению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ребенком своей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части тестирования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выйдет 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окно с сообщением </w:t>
      </w:r>
      <w:bookmarkStart w:id="0" w:name="_GoBack"/>
      <w:bookmarkEnd w:id="0"/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о дальнейших действиях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Поприте </w:t>
      </w:r>
      <w:proofErr w:type="gramStart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ребенка</w:t>
      </w:r>
      <w:proofErr w:type="gramEnd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чтобы он пригласил Вас на ваш этап тестирования. </w:t>
      </w:r>
    </w:p>
    <w:p w:rsidR="009416EF" w:rsidRPr="009416EF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Важно!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Если вы не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может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пройти тестирование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сразу, то выберите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«Продолжить тестирование позже», но помните что ключ будет действовать только в течени</w:t>
      </w:r>
      <w:proofErr w:type="gramStart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двух дней.</w:t>
      </w:r>
    </w:p>
    <w:p w:rsidR="009416EF" w:rsidRPr="009416EF" w:rsidRDefault="00EC6D4E" w:rsidP="009416E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16EF"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При завершении процесса тестирования отчет с результатами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скачивается в папку загрузки вашег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о устройства</w:t>
      </w:r>
      <w:r w:rsidRPr="009416EF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Необходимо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так же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указать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контактные данные,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чтобы копия отчета была отправлена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электронную почту.</w:t>
      </w:r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002853" w:rsidRDefault="00002853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</w:p>
    <w:p w:rsidR="00EC6D4E" w:rsidRPr="009416EF" w:rsidRDefault="00EC6D4E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Обязательно обсудите результаты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тестирования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с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ребенком, при необходимости получения  консультации по </w:t>
      </w:r>
      <w:r w:rsidR="00B112E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развитию талантов и способностей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обратитесь к психологу или профконсультанту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! </w:t>
      </w:r>
    </w:p>
    <w:p w:rsidR="00457A3C" w:rsidRDefault="00457A3C">
      <w:pPr>
        <w:rPr>
          <w:b/>
          <w:sz w:val="24"/>
          <w:szCs w:val="24"/>
        </w:rPr>
      </w:pPr>
    </w:p>
    <w:sectPr w:rsidR="00457A3C" w:rsidSect="002D3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84"/>
    <w:rsid w:val="00002853"/>
    <w:rsid w:val="00070DEF"/>
    <w:rsid w:val="001B668D"/>
    <w:rsid w:val="00257108"/>
    <w:rsid w:val="00280525"/>
    <w:rsid w:val="002D3CDD"/>
    <w:rsid w:val="00457A3C"/>
    <w:rsid w:val="005754CB"/>
    <w:rsid w:val="009416EF"/>
    <w:rsid w:val="00B112E1"/>
    <w:rsid w:val="00C36C84"/>
    <w:rsid w:val="00EC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rofkontu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2020-04-30T22:59:00Z</dcterms:created>
  <dcterms:modified xsi:type="dcterms:W3CDTF">2020-04-30T22:59:00Z</dcterms:modified>
</cp:coreProperties>
</file>